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25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object w:dxaOrig="2610" w:dyaOrig="689">
          <v:rect xmlns:o="urn:schemas-microsoft-com:office:office" xmlns:v="urn:schemas-microsoft-com:vml" id="rectole0000000000" style="width:130.500000pt;height:34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25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Принтеры TSC серии MB240 для термопечати этикеток шириной 4 дюйма являются новым лидером в области создания добавленной стоимости в легкой промышленности. Изделия серии MB240 разработаны для одновременного использования с более крупными моделями промышленных принтеров TSC, в том числе из серий MH240 и MX240P. Отличительными характеристиками принтеров серии MB240 является маленькая площадь в основании, простой и понятный для оператора интерфейс, а также полный набор опций, соответствующих потребностям практически любой области применения.</w:t>
      </w:r>
    </w:p>
    <w:p>
      <w:pPr>
        <w:spacing w:before="0" w:after="225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Компактная конструкция, бесшумная работа и большая пропускная способность при печати этикеток делают их в равной степени пригодными для использования в домашнем офисе или в торговом зале магазина. Цельнометаллическая конструкция и литой печатный механизм обладают достаточным запасом прочности для эксплуатации в самых суровых условиях и рассчитаны на многие годы безотказной работы.</w:t>
      </w:r>
    </w:p>
    <w:p>
      <w:pPr>
        <w:spacing w:before="0" w:after="225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Интеллектуальный дисплей в цветном исполнении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br/>
        <w:t xml:space="preserve">Новые принтеры MB240T оснащаются простой в использовании высококонтрастной цветной сенсорной ЖК-панелью с диагональю 3,5 дюйма и 6 кнопками меню. Обычные текущие задачи (например, калибровка этикетки) выполняются в одно касание. Существует возможность пользовательской настройки меню. Часто реализуемые задачи можно вынести на главный экран для ускорения и упрощения эксплуатации.</w:t>
      </w:r>
    </w:p>
    <w:p>
      <w:pPr>
        <w:spacing w:before="0" w:after="225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Усовершенствованное качество печати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br/>
        <w:t xml:space="preserve">Принтеры серии MB240 отличаются самым высоким качеством печати, которое компания TSC предлагает за всю историю своего существования. Это достигается благодаря использованию высокоскоростных процессоров и обновленной прошивки. Новая усовершенствованная технология управления печатной головкой получила название Thermal Smart Control. Она гарантирует тщательное отслеживание и вычисление необходимой продолжительности нагрева каждого пикселя для обеспечения одинаково высокой точности, четкости и яркости печати при изготовлении единичных этикеток и их многотысячных партий.</w:t>
      </w:r>
    </w:p>
    <w:p>
      <w:pPr>
        <w:spacing w:before="0" w:after="225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Два разрешения печати 203 и 300 точек на дюйм позволяют расширить область применения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br/>
        <w:t xml:space="preserve">Принтеры серии MB240 могут использоваться для печати широкого ассортимента этикеток: от маркировки электронных и ювелирных изделий и пациентов учреждений здравоохранения до этикеток для отгрузки и распределения товаров. Благодаря этому они являются идеальным решением в области промышленной печати.</w:t>
      </w:r>
    </w:p>
    <w:p>
      <w:pPr>
        <w:spacing w:before="0" w:after="225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Интерфейсы связи, соответствующие существующим потребностям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br/>
        <w:t xml:space="preserve">Связь с любым компьютером может осуществляться с использованием различных интерфейсов, включая Ethernet, USB, USB-Host и последовательный интерфейс RS232. Альтернативным вариантом является использование предлагаемых в качестве опций модулей 802.11 a/b/g/n, Ethernet или Bluetooth. Для подключения к различному промышленному и печатному оборудованию используется универсальный интерфейс ввода-вывода (General Purpose Input/Output, GPIO).</w:t>
      </w:r>
    </w:p>
    <w:p>
      <w:pPr>
        <w:spacing w:before="0" w:after="225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Опции, в том числе отделитель для этикеток, датчик наличия этикетки и встроенный смотчик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br/>
        <w:t xml:space="preserve">Принтеры серии MB240 могут оснащаться предлагаемыми в качестве опций устройствами: отделителем, датчиком наличия этикетки и встроенным смотчиком. В результате осуществляется отделение этикетки при ее выходе из принтера и ожидание пользователя, который должен забрать готовую этикетку до начала печати следующей. Подложка от использованных этикеток остается внутри принтера на встроенном смотчике. Среди прочих опций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резаки, отделитель и датчик наличия этикетки, интерфейс GPIO, беспроводной модуль 802.11 a/b/g/n и модуль Bluetooth.</w:t>
      </w:r>
    </w:p>
    <w:p>
      <w:pPr>
        <w:spacing w:before="0" w:after="225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Мощный язык программирования принтера TSPL-EZD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br/>
        <w:t xml:space="preserve">Принтеры серии MB240 оснащаются прошивкой TSPL-EZD, которая отличается простотой в настройке и эксплуатации. Она имеет обладающий полной совместимостью комплект для эмуляции стандартных для отрасли языков, в том числе языков Line Mode, Datamax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®, Eltron®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и Zebra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®.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Данная прошивка может использоваться в различных ИТ-средах, в том числе Oracle, Unix, AS/400, Windows, Stand Alone и др.</w:t>
      </w:r>
    </w:p>
    <w:p>
      <w:pPr>
        <w:spacing w:before="0" w:after="225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Встроенное программное обеспечение DiagTool для настройки конфигурации обеспечивает практически мгновенную замену существующих принтеров на современные и долговечные изделия серии MB240. Среди других характеристик прошивки TSPL-EZ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диспетчер файлов и специальный язык для программирования в автономном режиме и в период простоя. Их применение обеспечивает возможность печати этикеток при отсутствии подключения к главному компьютеру, а также дальнейшее выполнение печати в случае отказа сети связи.</w:t>
      </w:r>
    </w:p>
    <w:p>
      <w:pPr>
        <w:spacing w:before="0" w:after="0" w:line="63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Серия MB240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кнопки и 5 светодиодов (MB240/MB340) или 6 кнопок и цветной сенсорный ЖК-дисплей HVGA с диагональю 3,5 дюйма и 6 кнопками меню (MB240T/MB340T)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Большой угол открытия для удобства работы с носителем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Длина намотки ленты до 450 метров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Мини-приложение для контроля длины намотки ленты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Использование рулонов этикеток с внешним диаметром 8 дюймов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Использование этикеток шириной до 120 мм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Литой печатный механизм для особых областей применения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Прошивка TSPL-EZ с поддержкой стандарта plug-n-play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Возможность использования разрешения печати 203 точки на дюйм и 300 точек на дюйм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Замена опорного ролика без использования инструментов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Опции: отделитель, Наружный диаметр комплекта внутренней перемотки 5", GPIO , встроенный модуль Bluetooth, разъем для беспроводного модуля 802.11 a/b/g/n, стандартный резак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Сертификация в соответствии со стандартом ENERGY STAR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®</w:t>
      </w:r>
    </w:p>
    <w:p>
      <w:pPr>
        <w:tabs>
          <w:tab w:val="left" w:pos="720" w:leader="none"/>
        </w:tabs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720" w:leader="none"/>
        </w:tabs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720" w:leader="none"/>
        </w:tabs>
        <w:spacing w:before="100" w:after="10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object w:dxaOrig="4529" w:dyaOrig="1140">
          <v:rect xmlns:o="urn:schemas-microsoft-com:office:office" xmlns:v="urn:schemas-microsoft-com:vml" id="rectole0000000001" style="width:226.450000pt;height:57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tabs>
          <w:tab w:val="left" w:pos="720" w:leader="none"/>
        </w:tabs>
        <w:spacing w:before="100" w:after="10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