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D05" w:rsidRDefault="008B5D05" w:rsidP="00F3691F">
      <w:pPr>
        <w:pStyle w:val="SM11"/>
        <w:ind w:left="567"/>
      </w:pPr>
      <w:r>
        <w:t xml:space="preserve">ПОДКЛЮЧЕНИЕ </w:t>
      </w:r>
      <w:r w:rsidR="00DC5FCC">
        <w:t>ФИСКАЛЬНОГО РЕГИСТРАТОРА ШТРИХ-М</w:t>
      </w:r>
      <w:r>
        <w:t xml:space="preserve"> К </w:t>
      </w:r>
      <w:r w:rsidR="001F6FC9">
        <w:t>СЕРВЕРУ МОНИТОРИНГА (</w:t>
      </w:r>
      <w:proofErr w:type="spellStart"/>
      <w:r w:rsidR="001F6FC9">
        <w:t>СКоК</w:t>
      </w:r>
      <w:proofErr w:type="spellEnd"/>
      <w:r w:rsidR="001F6FC9">
        <w:t>)</w:t>
      </w:r>
    </w:p>
    <w:p w:rsidR="001F6FC9" w:rsidRPr="003953E3" w:rsidRDefault="001F6FC9" w:rsidP="00F3691F">
      <w:pPr>
        <w:pStyle w:val="SM11"/>
        <w:ind w:left="567"/>
      </w:pPr>
    </w:p>
    <w:p w:rsidR="00DC5FCC" w:rsidRPr="009E1CF3" w:rsidRDefault="00DC5FCC" w:rsidP="00F3691F">
      <w:pPr>
        <w:pStyle w:val="SMText"/>
        <w:spacing w:line="276" w:lineRule="auto"/>
        <w:ind w:left="567" w:firstLine="0"/>
        <w:rPr>
          <w:b/>
          <w:color w:val="FF0000"/>
        </w:rPr>
      </w:pPr>
      <w:r w:rsidRPr="009E1CF3">
        <w:rPr>
          <w:b/>
          <w:color w:val="FF0000"/>
        </w:rPr>
        <w:t>ВНИМАНИЕ!</w:t>
      </w:r>
    </w:p>
    <w:p w:rsidR="00DC5FCC" w:rsidRPr="009E1CF3" w:rsidRDefault="00DC5FCC" w:rsidP="00F3691F">
      <w:pPr>
        <w:pStyle w:val="SMText"/>
        <w:spacing w:line="276" w:lineRule="auto"/>
        <w:ind w:left="567" w:firstLine="0"/>
        <w:rPr>
          <w:color w:val="FF0000"/>
        </w:rPr>
      </w:pPr>
      <w:r w:rsidRPr="009E1CF3">
        <w:rPr>
          <w:color w:val="FF0000"/>
        </w:rPr>
        <w:t>Подключение должн</w:t>
      </w:r>
      <w:r w:rsidR="00736460">
        <w:rPr>
          <w:color w:val="FF0000"/>
        </w:rPr>
        <w:t>о</w:t>
      </w:r>
      <w:r w:rsidRPr="009E1CF3">
        <w:rPr>
          <w:color w:val="FF0000"/>
        </w:rPr>
        <w:t xml:space="preserve"> производиться специалистом (например, сотрудником обслуживающего Вас  </w:t>
      </w:r>
      <w:r w:rsidR="009E1CF3" w:rsidRPr="009E1CF3">
        <w:rPr>
          <w:color w:val="FF0000"/>
        </w:rPr>
        <w:t xml:space="preserve">аккредитованного </w:t>
      </w:r>
      <w:r w:rsidRPr="009E1CF3">
        <w:rPr>
          <w:color w:val="FF0000"/>
        </w:rPr>
        <w:t xml:space="preserve">Центра </w:t>
      </w:r>
      <w:r w:rsidR="009E1CF3" w:rsidRPr="009E1CF3">
        <w:rPr>
          <w:color w:val="FF0000"/>
        </w:rPr>
        <w:t>т</w:t>
      </w:r>
      <w:r w:rsidRPr="009E1CF3">
        <w:rPr>
          <w:color w:val="FF0000"/>
        </w:rPr>
        <w:t xml:space="preserve">ехнического обслуживания). </w:t>
      </w:r>
      <w:r w:rsidR="009E1CF3" w:rsidRPr="009E1CF3">
        <w:rPr>
          <w:color w:val="FF0000"/>
        </w:rPr>
        <w:t xml:space="preserve"> </w:t>
      </w:r>
      <w:r w:rsidRPr="009E1CF3">
        <w:rPr>
          <w:color w:val="FF0000"/>
        </w:rPr>
        <w:t>Для успешного подключения необходимо уметь выполнять следующие действия:</w:t>
      </w:r>
    </w:p>
    <w:p w:rsidR="00DC5FCC" w:rsidRPr="009E1CF3" w:rsidRDefault="00DC5FCC" w:rsidP="00F3691F">
      <w:pPr>
        <w:pStyle w:val="SMText"/>
        <w:spacing w:line="276" w:lineRule="auto"/>
        <w:ind w:left="567" w:firstLine="0"/>
        <w:rPr>
          <w:color w:val="FF0000"/>
        </w:rPr>
      </w:pPr>
      <w:r w:rsidRPr="009E1CF3">
        <w:rPr>
          <w:color w:val="FF0000"/>
        </w:rPr>
        <w:t>- обнов</w:t>
      </w:r>
      <w:r w:rsidR="009E1CF3" w:rsidRPr="009E1CF3">
        <w:rPr>
          <w:color w:val="FF0000"/>
        </w:rPr>
        <w:t>ление</w:t>
      </w:r>
      <w:r w:rsidRPr="009E1CF3">
        <w:rPr>
          <w:color w:val="FF0000"/>
        </w:rPr>
        <w:t xml:space="preserve"> прошивк</w:t>
      </w:r>
      <w:r w:rsidR="009E1CF3" w:rsidRPr="009E1CF3">
        <w:rPr>
          <w:color w:val="FF0000"/>
        </w:rPr>
        <w:t>и</w:t>
      </w:r>
      <w:r w:rsidRPr="009E1CF3">
        <w:rPr>
          <w:color w:val="FF0000"/>
        </w:rPr>
        <w:t xml:space="preserve"> Фискального регистратора</w:t>
      </w:r>
    </w:p>
    <w:p w:rsidR="009E1CF3" w:rsidRPr="009E1CF3" w:rsidRDefault="009E1CF3" w:rsidP="00F3691F">
      <w:pPr>
        <w:pStyle w:val="SMText"/>
        <w:spacing w:line="276" w:lineRule="auto"/>
        <w:ind w:left="567" w:firstLine="0"/>
        <w:rPr>
          <w:color w:val="FF0000"/>
        </w:rPr>
      </w:pPr>
      <w:r w:rsidRPr="009E1CF3">
        <w:rPr>
          <w:color w:val="FF0000"/>
        </w:rPr>
        <w:t>- настройка таблиц Фискального регистратора через драйвер</w:t>
      </w:r>
    </w:p>
    <w:p w:rsidR="009E1CF3" w:rsidRPr="009E1CF3" w:rsidRDefault="009E1CF3" w:rsidP="00F3691F">
      <w:pPr>
        <w:pStyle w:val="SMText"/>
        <w:spacing w:line="276" w:lineRule="auto"/>
        <w:ind w:left="567" w:firstLine="0"/>
        <w:rPr>
          <w:color w:val="FF0000"/>
        </w:rPr>
      </w:pPr>
      <w:r w:rsidRPr="009E1CF3">
        <w:rPr>
          <w:color w:val="FF0000"/>
        </w:rPr>
        <w:t xml:space="preserve">- организация связи Фискального регистратора с ресурсами в сети Интернет </w:t>
      </w:r>
    </w:p>
    <w:p w:rsidR="00613B9D" w:rsidRDefault="009E1CF3" w:rsidP="00F3691F">
      <w:pPr>
        <w:pStyle w:val="SMText"/>
        <w:spacing w:line="276" w:lineRule="auto"/>
        <w:ind w:left="567" w:firstLine="0"/>
        <w:rPr>
          <w:color w:val="FF0000"/>
        </w:rPr>
      </w:pPr>
      <w:r>
        <w:rPr>
          <w:color w:val="FF0000"/>
        </w:rPr>
        <w:t xml:space="preserve">Если при выполнении этих действия будут допущены ошибки, </w:t>
      </w:r>
      <w:r w:rsidR="001818AC">
        <w:rPr>
          <w:color w:val="FF0000"/>
        </w:rPr>
        <w:t xml:space="preserve"> </w:t>
      </w:r>
      <w:r>
        <w:rPr>
          <w:color w:val="FF0000"/>
        </w:rPr>
        <w:t>а также</w:t>
      </w:r>
      <w:r w:rsidR="001818AC">
        <w:rPr>
          <w:color w:val="FF0000"/>
        </w:rPr>
        <w:t>,</w:t>
      </w:r>
      <w:r>
        <w:rPr>
          <w:color w:val="FF0000"/>
        </w:rPr>
        <w:t xml:space="preserve"> если конкретный экземпляр  фискального регистратора, Ваша сеть, </w:t>
      </w:r>
      <w:r w:rsidR="001818AC">
        <w:rPr>
          <w:color w:val="FF0000"/>
        </w:rPr>
        <w:t xml:space="preserve">Ваше программное обеспечение или  </w:t>
      </w:r>
      <w:r>
        <w:rPr>
          <w:color w:val="FF0000"/>
        </w:rPr>
        <w:t>выход в Интернет име</w:t>
      </w:r>
      <w:r w:rsidR="001818AC">
        <w:rPr>
          <w:color w:val="FF0000"/>
        </w:rPr>
        <w:t>ю</w:t>
      </w:r>
      <w:r>
        <w:rPr>
          <w:color w:val="FF0000"/>
        </w:rPr>
        <w:t xml:space="preserve">т  </w:t>
      </w:r>
      <w:r w:rsidR="001818AC">
        <w:rPr>
          <w:color w:val="FF0000"/>
        </w:rPr>
        <w:t>индивидуальные особенности,</w:t>
      </w:r>
      <w:r>
        <w:rPr>
          <w:color w:val="FF0000"/>
        </w:rPr>
        <w:t xml:space="preserve"> возможно нарушение работы Фискального регистратора. </w:t>
      </w:r>
    </w:p>
    <w:p w:rsidR="001818AC" w:rsidRDefault="009E1CF3" w:rsidP="00F3691F">
      <w:pPr>
        <w:pStyle w:val="SMText"/>
        <w:spacing w:line="276" w:lineRule="auto"/>
        <w:ind w:left="567" w:firstLine="0"/>
        <w:rPr>
          <w:color w:val="FF0000"/>
        </w:rPr>
      </w:pPr>
      <w:r w:rsidRPr="009E1CF3">
        <w:rPr>
          <w:color w:val="FF0000"/>
        </w:rPr>
        <w:t xml:space="preserve">Нижеследующая инструкция предназначена только для специалистов. </w:t>
      </w:r>
    </w:p>
    <w:p w:rsidR="00DC5FCC" w:rsidRDefault="00DC5FCC" w:rsidP="00F3691F">
      <w:pPr>
        <w:pStyle w:val="SMText"/>
        <w:spacing w:line="276" w:lineRule="auto"/>
        <w:ind w:left="567" w:firstLine="0"/>
      </w:pPr>
    </w:p>
    <w:p w:rsidR="001818AC" w:rsidRDefault="002E6F84" w:rsidP="00F3691F">
      <w:pPr>
        <w:pStyle w:val="SMText"/>
        <w:spacing w:line="276" w:lineRule="auto"/>
        <w:ind w:left="567" w:firstLine="0"/>
      </w:pPr>
      <w:r>
        <w:t>ШАГ 1. ПОДГОТОВКА.</w:t>
      </w:r>
    </w:p>
    <w:p w:rsidR="00807720" w:rsidRDefault="001818AC" w:rsidP="00F3691F">
      <w:pPr>
        <w:pStyle w:val="SMText"/>
        <w:numPr>
          <w:ilvl w:val="1"/>
          <w:numId w:val="1"/>
        </w:numPr>
        <w:spacing w:line="276" w:lineRule="auto"/>
        <w:ind w:left="567" w:firstLine="0"/>
      </w:pPr>
      <w:r>
        <w:t xml:space="preserve">Для </w:t>
      </w:r>
      <w:r w:rsidR="009630B8">
        <w:t xml:space="preserve">корректной </w:t>
      </w:r>
      <w:r>
        <w:t xml:space="preserve">работы с сервисом необходимо, что бы на </w:t>
      </w:r>
      <w:proofErr w:type="gramStart"/>
      <w:r>
        <w:t>ФР</w:t>
      </w:r>
      <w:proofErr w:type="gramEnd"/>
      <w:r>
        <w:t xml:space="preserve"> была установлена прошивка </w:t>
      </w:r>
      <w:r w:rsidR="009630B8">
        <w:t>сборки 42633</w:t>
      </w:r>
      <w:r>
        <w:t xml:space="preserve"> от </w:t>
      </w:r>
      <w:r w:rsidR="009630B8">
        <w:t>15.09.17,</w:t>
      </w:r>
      <w:r>
        <w:t xml:space="preserve"> либо более поздняя</w:t>
      </w:r>
      <w:r w:rsidR="009630B8">
        <w:t xml:space="preserve">. </w:t>
      </w:r>
      <w:r>
        <w:t xml:space="preserve"> </w:t>
      </w:r>
      <w:r w:rsidR="000778F6">
        <w:t>Работа с более ранними прошивками возможна, но не гарантирована.</w:t>
      </w:r>
      <w:r w:rsidR="000778F6">
        <w:t xml:space="preserve"> </w:t>
      </w:r>
      <w:r w:rsidR="00A14979">
        <w:t>Также рекомендует н</w:t>
      </w:r>
      <w:r w:rsidR="003E0AD0">
        <w:t xml:space="preserve">аличие загрузчика версии </w:t>
      </w:r>
      <w:r w:rsidR="00A14979">
        <w:t>13</w:t>
      </w:r>
      <w:r w:rsidR="003E0AD0">
        <w:t>3 или более позднего номера</w:t>
      </w:r>
      <w:r w:rsidR="00A14979">
        <w:t>.</w:t>
      </w:r>
      <w:r w:rsidR="000778F6">
        <w:t xml:space="preserve"> </w:t>
      </w:r>
    </w:p>
    <w:p w:rsidR="00807720" w:rsidRDefault="00807720" w:rsidP="00F3691F">
      <w:pPr>
        <w:pStyle w:val="SMText"/>
        <w:spacing w:line="276" w:lineRule="auto"/>
        <w:ind w:left="567" w:firstLine="0"/>
      </w:pPr>
      <w:r>
        <w:t>Версия прошивки указывается на тестовом чеке при выполнении тестового прогона.</w:t>
      </w:r>
    </w:p>
    <w:p w:rsidR="00287135" w:rsidRDefault="002347D0" w:rsidP="00F3691F">
      <w:pPr>
        <w:pStyle w:val="SMText"/>
        <w:spacing w:line="276" w:lineRule="auto"/>
        <w:ind w:left="567" w:firstLine="0"/>
      </w:pPr>
      <w:r>
        <w:rPr>
          <w:noProof/>
        </w:rPr>
        <w:drawing>
          <wp:inline distT="0" distB="0" distL="0" distR="0">
            <wp:extent cx="1844040" cy="3489960"/>
            <wp:effectExtent l="0" t="0" r="3810" b="0"/>
            <wp:docPr id="10" name="Рисунок 10" descr="Z:\store\Темы\ОК\Подключение ФР\скрины\тестовый прого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Z:\store\Темы\ОК\Подключение ФР\скрины\тестовый прогон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040" cy="3489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818AC">
        <w:t xml:space="preserve"> </w:t>
      </w:r>
    </w:p>
    <w:p w:rsidR="00F3691F" w:rsidRDefault="00F3691F" w:rsidP="00F3691F">
      <w:pPr>
        <w:pStyle w:val="SMText"/>
        <w:spacing w:line="276" w:lineRule="auto"/>
        <w:ind w:left="567" w:firstLine="0"/>
      </w:pPr>
    </w:p>
    <w:p w:rsidR="009A3BD2" w:rsidRDefault="009A3BD2" w:rsidP="009A3BD2">
      <w:pPr>
        <w:pStyle w:val="SMText"/>
        <w:numPr>
          <w:ilvl w:val="1"/>
          <w:numId w:val="1"/>
        </w:numPr>
        <w:spacing w:line="276" w:lineRule="auto"/>
        <w:ind w:left="567" w:firstLine="0"/>
      </w:pPr>
      <w:r w:rsidRPr="009A3BD2">
        <w:rPr>
          <w:b/>
        </w:rPr>
        <w:t>Необходимым условием</w:t>
      </w:r>
      <w:r>
        <w:t xml:space="preserve"> для работы с сервисом </w:t>
      </w:r>
      <w:r w:rsidRPr="009A3BD2">
        <w:rPr>
          <w:b/>
        </w:rPr>
        <w:t>является наличие</w:t>
      </w:r>
      <w:r>
        <w:t xml:space="preserve"> в комплектации </w:t>
      </w:r>
      <w:proofErr w:type="gramStart"/>
      <w:r>
        <w:t>ФР</w:t>
      </w:r>
      <w:proofErr w:type="gramEnd"/>
      <w:r>
        <w:t xml:space="preserve"> </w:t>
      </w:r>
      <w:r w:rsidRPr="009A3BD2">
        <w:rPr>
          <w:b/>
        </w:rPr>
        <w:t>карты памяти (</w:t>
      </w:r>
      <w:r w:rsidRPr="009A3BD2">
        <w:rPr>
          <w:b/>
          <w:lang w:val="en-US"/>
        </w:rPr>
        <w:t>SD</w:t>
      </w:r>
      <w:r w:rsidRPr="009A3BD2">
        <w:rPr>
          <w:b/>
        </w:rPr>
        <w:t>)</w:t>
      </w:r>
      <w:r>
        <w:t>. Если Вы сомневаетесь в наличии карты памяти, проверить ее наличие можно, прочитав данные из  таблицы 14.</w:t>
      </w:r>
    </w:p>
    <w:p w:rsidR="009A3BD2" w:rsidRPr="00287135" w:rsidRDefault="009A3BD2" w:rsidP="009A3BD2">
      <w:pPr>
        <w:pStyle w:val="SMText"/>
        <w:ind w:left="567" w:firstLine="0"/>
      </w:pPr>
      <w:r>
        <w:rPr>
          <w:noProof/>
        </w:rPr>
        <w:lastRenderedPageBreak/>
        <w:drawing>
          <wp:inline distT="0" distB="0" distL="0" distR="0" wp14:anchorId="7AC939F6" wp14:editId="14C19738">
            <wp:extent cx="6118860" cy="3280721"/>
            <wp:effectExtent l="0" t="0" r="0" b="0"/>
            <wp:docPr id="4" name="Рисунок 4" descr="Z:\store\Темы\ОК\Подключение ФР\скрины\s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store\Темы\ОК\Подключение ФР\скрины\sd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8860" cy="3280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3BD2" w:rsidRDefault="009A3BD2" w:rsidP="009A3BD2">
      <w:pPr>
        <w:pStyle w:val="SMText"/>
        <w:ind w:left="567" w:firstLine="0"/>
      </w:pPr>
      <w:r>
        <w:t xml:space="preserve">В поле 1 таблицы 14 должно быть значение «0» – </w:t>
      </w:r>
      <w:r>
        <w:rPr>
          <w:lang w:val="en-US"/>
        </w:rPr>
        <w:t>SD</w:t>
      </w:r>
      <w:r>
        <w:t>-карта есть и нормально определяется ФР.</w:t>
      </w:r>
    </w:p>
    <w:p w:rsidR="009A3BD2" w:rsidRDefault="009A3BD2" w:rsidP="009A3BD2">
      <w:pPr>
        <w:pStyle w:val="SMText"/>
        <w:spacing w:line="276" w:lineRule="auto"/>
        <w:ind w:left="567" w:firstLine="0"/>
      </w:pPr>
    </w:p>
    <w:p w:rsidR="00807720" w:rsidRPr="00807720" w:rsidRDefault="003E0AD0" w:rsidP="00F3691F">
      <w:pPr>
        <w:pStyle w:val="SMText"/>
        <w:numPr>
          <w:ilvl w:val="1"/>
          <w:numId w:val="1"/>
        </w:numPr>
        <w:spacing w:line="276" w:lineRule="auto"/>
        <w:ind w:left="567" w:firstLine="0"/>
      </w:pPr>
      <w:r>
        <w:t xml:space="preserve">Для работы с сервисом </w:t>
      </w:r>
      <w:proofErr w:type="spellStart"/>
      <w:r>
        <w:t>СКоК</w:t>
      </w:r>
      <w:proofErr w:type="spellEnd"/>
      <w:r>
        <w:t xml:space="preserve"> </w:t>
      </w:r>
      <w:r w:rsidR="00807720">
        <w:t xml:space="preserve">необходимо наличие выхода кассы в Интернет. </w:t>
      </w:r>
      <w:r w:rsidR="0075062C">
        <w:t xml:space="preserve">В дальнейшем инструкция исходит из того, что </w:t>
      </w:r>
      <w:r w:rsidR="00807720">
        <w:t xml:space="preserve">Ваш </w:t>
      </w:r>
      <w:proofErr w:type="gramStart"/>
      <w:r w:rsidR="00807720">
        <w:t>ФР</w:t>
      </w:r>
      <w:proofErr w:type="gramEnd"/>
      <w:r w:rsidR="00807720">
        <w:t xml:space="preserve"> </w:t>
      </w:r>
      <w:r w:rsidR="0075062C">
        <w:t>был</w:t>
      </w:r>
      <w:r w:rsidR="00807720">
        <w:t xml:space="preserve"> настроен и работает с Интернет для передачи данных Оператору фискальных данных (ОФД). Возможно, Вам придется скорректировать настройки Вашей сети, что бы дать доступ </w:t>
      </w:r>
      <w:proofErr w:type="gramStart"/>
      <w:r w:rsidR="00807720">
        <w:t>ФР</w:t>
      </w:r>
      <w:proofErr w:type="gramEnd"/>
      <w:r w:rsidR="00807720">
        <w:t xml:space="preserve"> также и к сервис</w:t>
      </w:r>
      <w:r>
        <w:t>у</w:t>
      </w:r>
      <w:r w:rsidR="00807720">
        <w:t xml:space="preserve"> </w:t>
      </w:r>
      <w:proofErr w:type="spellStart"/>
      <w:r>
        <w:t>СКоК</w:t>
      </w:r>
      <w:proofErr w:type="spellEnd"/>
      <w:r w:rsidR="00807720">
        <w:t xml:space="preserve">. </w:t>
      </w:r>
    </w:p>
    <w:p w:rsidR="001818AC" w:rsidRDefault="001818AC" w:rsidP="00F3691F">
      <w:pPr>
        <w:pStyle w:val="SMText"/>
        <w:spacing w:line="276" w:lineRule="auto"/>
        <w:ind w:left="567" w:firstLine="0"/>
      </w:pPr>
    </w:p>
    <w:p w:rsidR="00727A5D" w:rsidRDefault="002E6F84" w:rsidP="00F3691F">
      <w:pPr>
        <w:pStyle w:val="SMText"/>
        <w:spacing w:line="276" w:lineRule="auto"/>
        <w:ind w:left="567" w:firstLine="0"/>
      </w:pPr>
      <w:r>
        <w:t>ШАГ 2. НАСТРОЙКА ФР.</w:t>
      </w:r>
    </w:p>
    <w:p w:rsidR="00727A5D" w:rsidRDefault="00A61D60" w:rsidP="00F3691F">
      <w:pPr>
        <w:pStyle w:val="SMText"/>
        <w:spacing w:line="276" w:lineRule="auto"/>
        <w:ind w:left="567" w:firstLine="0"/>
      </w:pPr>
      <w:r>
        <w:t xml:space="preserve">Подключите </w:t>
      </w:r>
      <w:proofErr w:type="gramStart"/>
      <w:r>
        <w:t>ФР</w:t>
      </w:r>
      <w:proofErr w:type="gramEnd"/>
      <w:r>
        <w:t xml:space="preserve"> к компьютеру и запустите тест Драйвера фискального регистратора. </w:t>
      </w:r>
    </w:p>
    <w:p w:rsidR="00CD57A8" w:rsidRDefault="00CD57A8" w:rsidP="00F3691F">
      <w:pPr>
        <w:pStyle w:val="SMText"/>
        <w:spacing w:line="276" w:lineRule="auto"/>
        <w:ind w:left="567" w:firstLine="0"/>
      </w:pPr>
      <w:r>
        <w:t xml:space="preserve">2.1. Рекомендуется проверить наличие подключение к сети Интернет. Для этого </w:t>
      </w:r>
      <w:r w:rsidR="00987E96">
        <w:t>через тест драйвера можно</w:t>
      </w:r>
      <w:r w:rsidR="00987E96" w:rsidRPr="00987E96">
        <w:t xml:space="preserve"> </w:t>
      </w:r>
      <w:r w:rsidR="00987E96">
        <w:t xml:space="preserve">послать </w:t>
      </w:r>
      <w:proofErr w:type="spellStart"/>
      <w:r w:rsidR="00807547">
        <w:t>пинг</w:t>
      </w:r>
      <w:proofErr w:type="spellEnd"/>
      <w:r w:rsidR="00807547">
        <w:t xml:space="preserve"> на сервер </w:t>
      </w:r>
      <w:r w:rsidR="003E0AD0" w:rsidRPr="003E0AD0">
        <w:rPr>
          <w:b/>
          <w:lang w:val="en-US"/>
        </w:rPr>
        <w:t>skok</w:t>
      </w:r>
      <w:r w:rsidR="00807547" w:rsidRPr="003E0AD0">
        <w:rPr>
          <w:b/>
        </w:rPr>
        <w:t>.</w:t>
      </w:r>
      <w:r w:rsidR="003E0AD0">
        <w:rPr>
          <w:lang w:val="en-US"/>
        </w:rPr>
        <w:t>shtrih</w:t>
      </w:r>
      <w:r w:rsidR="003E0AD0" w:rsidRPr="00807547">
        <w:t>-</w:t>
      </w:r>
      <w:r w:rsidR="003E0AD0">
        <w:rPr>
          <w:lang w:val="en-US"/>
        </w:rPr>
        <w:t>m</w:t>
      </w:r>
      <w:r w:rsidR="003E0AD0" w:rsidRPr="00807547">
        <w:t>.</w:t>
      </w:r>
      <w:r w:rsidR="003E0AD0">
        <w:rPr>
          <w:lang w:val="en-US"/>
        </w:rPr>
        <w:t>ru</w:t>
      </w:r>
      <w:r>
        <w:t xml:space="preserve"> </w:t>
      </w:r>
    </w:p>
    <w:p w:rsidR="00CD57A8" w:rsidRDefault="00CD57A8" w:rsidP="00F3691F">
      <w:pPr>
        <w:pStyle w:val="SMText"/>
        <w:spacing w:line="276" w:lineRule="auto"/>
        <w:ind w:left="567" w:firstLine="0"/>
      </w:pPr>
      <w:r>
        <w:lastRenderedPageBreak/>
        <w:t xml:space="preserve"> </w:t>
      </w:r>
      <w:r>
        <w:rPr>
          <w:noProof/>
        </w:rPr>
        <w:drawing>
          <wp:inline distT="0" distB="0" distL="0" distR="0" wp14:anchorId="5AA5A7C3" wp14:editId="2021D8BB">
            <wp:extent cx="6149340" cy="4322873"/>
            <wp:effectExtent l="0" t="0" r="3810" b="1905"/>
            <wp:docPr id="5" name="Рисунок 5" descr="Z:\store\Темы\ОК\Подключение ФР\скрины\проверка интернет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store\Темы\ОК\Подключение ФР\скрины\проверка интернета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279" cy="4325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807547" w:rsidRDefault="00807547" w:rsidP="00F3691F">
      <w:pPr>
        <w:pStyle w:val="SMText"/>
        <w:spacing w:line="276" w:lineRule="auto"/>
        <w:ind w:left="567" w:firstLine="0"/>
      </w:pPr>
      <w:r>
        <w:t>Если связи с данным сервером нет, то необходимо проверить таким же образом связь с сервером оператора ОФД, на работу с которым настроен ФР. Также рекомендуется проверить настройки сети –</w:t>
      </w:r>
      <w:r w:rsidR="00F3691F">
        <w:t xml:space="preserve"> </w:t>
      </w:r>
      <w:r>
        <w:t xml:space="preserve">возможно, есть ограничения на работу с внешними ресурсами. </w:t>
      </w:r>
      <w:r w:rsidR="00DE75C7">
        <w:t xml:space="preserve">Необходимо наличие возможности установки </w:t>
      </w:r>
      <w:r w:rsidR="00DE75C7" w:rsidRPr="00DE75C7">
        <w:t>TCP-</w:t>
      </w:r>
      <w:r w:rsidR="00DE75C7">
        <w:t xml:space="preserve">соединения с </w:t>
      </w:r>
      <w:r w:rsidR="00DE75C7" w:rsidRPr="009A3BD2">
        <w:rPr>
          <w:b/>
        </w:rPr>
        <w:t>skok</w:t>
      </w:r>
      <w:r w:rsidR="00DE75C7" w:rsidRPr="00DE75C7">
        <w:t>.shtrih-m.ru по порту 4243</w:t>
      </w:r>
      <w:r w:rsidR="00DE75C7">
        <w:t>.</w:t>
      </w:r>
    </w:p>
    <w:p w:rsidR="00DE75C7" w:rsidRDefault="00DE75C7" w:rsidP="00F3691F">
      <w:pPr>
        <w:pStyle w:val="SMText"/>
        <w:spacing w:line="276" w:lineRule="auto"/>
        <w:ind w:left="567" w:firstLine="0"/>
      </w:pPr>
    </w:p>
    <w:p w:rsidR="00F3691F" w:rsidRPr="00F3691F" w:rsidRDefault="00F3691F" w:rsidP="00F3691F">
      <w:pPr>
        <w:pStyle w:val="SMText"/>
        <w:spacing w:line="276" w:lineRule="auto"/>
        <w:ind w:left="567" w:firstLine="0"/>
      </w:pPr>
      <w:r>
        <w:t xml:space="preserve">Кроме того, возможна некорректная работа местного сервера </w:t>
      </w:r>
      <w:r>
        <w:rPr>
          <w:lang w:val="en-US"/>
        </w:rPr>
        <w:t>DNS</w:t>
      </w:r>
      <w:r>
        <w:t>.</w:t>
      </w:r>
      <w:r w:rsidRPr="00F3691F">
        <w:t xml:space="preserve"> </w:t>
      </w:r>
      <w:r>
        <w:t xml:space="preserve">Для корректировки рекомендуется настроить DNS-сервер в </w:t>
      </w:r>
      <w:proofErr w:type="gramStart"/>
      <w:r>
        <w:t>ФР</w:t>
      </w:r>
      <w:proofErr w:type="gramEnd"/>
      <w:r>
        <w:t xml:space="preserve"> как 8.8.8.8 (</w:t>
      </w:r>
      <w:r>
        <w:rPr>
          <w:lang w:val="en-US"/>
        </w:rPr>
        <w:t>DNS</w:t>
      </w:r>
      <w:r>
        <w:t xml:space="preserve">-сервер </w:t>
      </w:r>
      <w:r>
        <w:rPr>
          <w:lang w:val="en-US"/>
        </w:rPr>
        <w:t>Google</w:t>
      </w:r>
      <w:r>
        <w:t>)</w:t>
      </w:r>
      <w:r w:rsidR="00C157F4">
        <w:t xml:space="preserve"> в таблице 16</w:t>
      </w:r>
      <w:r>
        <w:t xml:space="preserve">:  </w:t>
      </w:r>
    </w:p>
    <w:p w:rsidR="00807547" w:rsidRDefault="00F3691F" w:rsidP="00F3691F">
      <w:pPr>
        <w:pStyle w:val="SMText"/>
        <w:spacing w:line="276" w:lineRule="auto"/>
        <w:ind w:left="567" w:firstLine="0"/>
      </w:pPr>
      <w:r>
        <w:rPr>
          <w:noProof/>
        </w:rPr>
        <w:drawing>
          <wp:inline distT="0" distB="0" distL="0" distR="0" wp14:anchorId="4D843F32" wp14:editId="65794305">
            <wp:extent cx="5356860" cy="2829111"/>
            <wp:effectExtent l="0" t="0" r="0" b="9525"/>
            <wp:docPr id="6" name="Рисунок 6" descr="Z:\store\Темы\ОК\Подключение ФР\скрины\Настройка dn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:\store\Темы\ОК\Подключение ФР\скрины\Настройка dns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6860" cy="28291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6F84" w:rsidRDefault="002E6F84" w:rsidP="00F3691F">
      <w:pPr>
        <w:pStyle w:val="SMText"/>
        <w:spacing w:line="276" w:lineRule="auto"/>
        <w:ind w:left="567" w:firstLine="0"/>
      </w:pPr>
    </w:p>
    <w:p w:rsidR="00F3691F" w:rsidRDefault="00736460" w:rsidP="00F3691F">
      <w:pPr>
        <w:pStyle w:val="SMText"/>
        <w:spacing w:line="276" w:lineRule="auto"/>
        <w:ind w:left="567" w:firstLine="0"/>
      </w:pPr>
      <w:r>
        <w:t xml:space="preserve">2.2. </w:t>
      </w:r>
      <w:r w:rsidR="00F3691F">
        <w:t xml:space="preserve">При наличии связи с сервером </w:t>
      </w:r>
      <w:r w:rsidR="003E0AD0">
        <w:rPr>
          <w:lang w:val="en-US"/>
        </w:rPr>
        <w:t>skok</w:t>
      </w:r>
      <w:r w:rsidR="00F3691F" w:rsidRPr="00807547">
        <w:t>.</w:t>
      </w:r>
      <w:r w:rsidR="00F3691F">
        <w:rPr>
          <w:lang w:val="en-US"/>
        </w:rPr>
        <w:t>shtrih</w:t>
      </w:r>
      <w:r w:rsidR="00F3691F" w:rsidRPr="00807547">
        <w:t>-</w:t>
      </w:r>
      <w:r w:rsidR="00F3691F">
        <w:rPr>
          <w:lang w:val="en-US"/>
        </w:rPr>
        <w:t>m</w:t>
      </w:r>
      <w:r w:rsidR="00F3691F" w:rsidRPr="00807547">
        <w:t>.</w:t>
      </w:r>
      <w:r w:rsidR="00F3691F">
        <w:rPr>
          <w:lang w:val="en-US"/>
        </w:rPr>
        <w:t>ru</w:t>
      </w:r>
      <w:r w:rsidR="00F3691F" w:rsidRPr="00F3691F">
        <w:t xml:space="preserve"> </w:t>
      </w:r>
      <w:r w:rsidR="00F3691F">
        <w:t xml:space="preserve">нужно настроить </w:t>
      </w:r>
      <w:proofErr w:type="gramStart"/>
      <w:r w:rsidR="00F3691F">
        <w:t>ФР</w:t>
      </w:r>
      <w:proofErr w:type="gramEnd"/>
      <w:r w:rsidR="00F3691F">
        <w:t xml:space="preserve"> на работу с сервер</w:t>
      </w:r>
      <w:r w:rsidR="003E0AD0">
        <w:t>ом</w:t>
      </w:r>
      <w:r w:rsidR="00F3691F">
        <w:t xml:space="preserve">. </w:t>
      </w:r>
    </w:p>
    <w:p w:rsidR="00C157F4" w:rsidRDefault="00C157F4" w:rsidP="00F3691F">
      <w:pPr>
        <w:pStyle w:val="SMText"/>
        <w:spacing w:line="276" w:lineRule="auto"/>
        <w:ind w:left="567" w:firstLine="0"/>
      </w:pPr>
      <w:r>
        <w:t xml:space="preserve">Для этого нужно зайти в </w:t>
      </w:r>
      <w:r w:rsidRPr="000778F6">
        <w:rPr>
          <w:b/>
        </w:rPr>
        <w:t>таблицу 23</w:t>
      </w:r>
      <w:r>
        <w:t xml:space="preserve"> и установить разрешение </w:t>
      </w:r>
      <w:r w:rsidRPr="000778F6">
        <w:rPr>
          <w:b/>
        </w:rPr>
        <w:t>(«1»)</w:t>
      </w:r>
      <w:r>
        <w:t xml:space="preserve"> на работу с техническим сервером</w:t>
      </w:r>
      <w:r w:rsidR="000778F6">
        <w:t xml:space="preserve"> </w:t>
      </w:r>
      <w:proofErr w:type="spellStart"/>
      <w:r w:rsidR="000778F6">
        <w:t>СКоК</w:t>
      </w:r>
      <w:proofErr w:type="spellEnd"/>
      <w:r w:rsidR="000778F6">
        <w:t xml:space="preserve"> в </w:t>
      </w:r>
      <w:r w:rsidR="000778F6" w:rsidRPr="000778F6">
        <w:rPr>
          <w:b/>
        </w:rPr>
        <w:t>поле 1:</w:t>
      </w:r>
    </w:p>
    <w:p w:rsidR="00C157F4" w:rsidRPr="00F3691F" w:rsidRDefault="00C157F4" w:rsidP="00F3691F">
      <w:pPr>
        <w:pStyle w:val="SMText"/>
        <w:spacing w:line="276" w:lineRule="auto"/>
        <w:ind w:left="567" w:firstLine="0"/>
      </w:pPr>
      <w:r>
        <w:rPr>
          <w:noProof/>
        </w:rPr>
        <w:lastRenderedPageBreak/>
        <w:drawing>
          <wp:inline distT="0" distB="0" distL="0" distR="0">
            <wp:extent cx="6637020" cy="3390900"/>
            <wp:effectExtent l="0" t="0" r="0" b="0"/>
            <wp:docPr id="7" name="Рисунок 7" descr="Z:\store\Темы\ОК\Подключение ФР\скрины\Настройка mon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:\store\Темы\ОК\Подключение ФР\скрины\Настройка mono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7020" cy="339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75AE" w:rsidRDefault="000778F6" w:rsidP="00F3691F">
      <w:pPr>
        <w:pStyle w:val="SMText"/>
        <w:spacing w:line="276" w:lineRule="auto"/>
        <w:ind w:left="567" w:firstLine="0"/>
      </w:pPr>
      <w:r>
        <w:t xml:space="preserve">Для включения </w:t>
      </w:r>
      <w:proofErr w:type="spellStart"/>
      <w:r>
        <w:t>автообновления</w:t>
      </w:r>
      <w:proofErr w:type="spellEnd"/>
      <w:r>
        <w:t xml:space="preserve"> прошивки в </w:t>
      </w:r>
      <w:r w:rsidRPr="000778F6">
        <w:rPr>
          <w:b/>
        </w:rPr>
        <w:t>поле 5 таблицы 23</w:t>
      </w:r>
      <w:r>
        <w:t xml:space="preserve"> необходимо установить значение </w:t>
      </w:r>
      <w:r w:rsidRPr="000778F6">
        <w:rPr>
          <w:b/>
        </w:rPr>
        <w:t>«1».</w:t>
      </w:r>
    </w:p>
    <w:p w:rsidR="000778F6" w:rsidRDefault="000778F6" w:rsidP="00F3691F">
      <w:pPr>
        <w:pStyle w:val="SMText"/>
        <w:spacing w:line="276" w:lineRule="auto"/>
        <w:ind w:left="567" w:firstLine="0"/>
      </w:pPr>
      <w:r>
        <w:t xml:space="preserve">При наличии связи с сервером, </w:t>
      </w:r>
      <w:proofErr w:type="spellStart"/>
      <w:r>
        <w:t>автообновление</w:t>
      </w:r>
      <w:proofErr w:type="spellEnd"/>
      <w:r>
        <w:t xml:space="preserve"> будет автоматически скачано ККМ (при этом в таблицах можно будет  наблюдать поднятие флага «Есть обновление» - поле 7, а также в «Описании обновления» появится номер скачиваемой части обновления, который постепенно будет увеличиваться).</w:t>
      </w:r>
    </w:p>
    <w:p w:rsidR="000778F6" w:rsidRDefault="000778F6" w:rsidP="00F3691F">
      <w:pPr>
        <w:pStyle w:val="SMText"/>
        <w:spacing w:line="276" w:lineRule="auto"/>
        <w:ind w:left="567" w:firstLine="0"/>
      </w:pPr>
      <w:r>
        <w:t>После скачивания обновления, в зависимости от состояния открытия смены, касса либо немедленно применит обновление и автоматически перезагрузится, либо сдела</w:t>
      </w:r>
      <w:bookmarkStart w:id="0" w:name="_GoBack"/>
      <w:bookmarkEnd w:id="0"/>
      <w:r>
        <w:t>ет это после закрытия текущей смены.</w:t>
      </w:r>
    </w:p>
    <w:sectPr w:rsidR="000778F6" w:rsidSect="00DE0E98">
      <w:headerReference w:type="default" r:id="rId14"/>
      <w:footerReference w:type="default" r:id="rId15"/>
      <w:pgSz w:w="11906" w:h="16838" w:code="9"/>
      <w:pgMar w:top="720" w:right="720" w:bottom="720" w:left="720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2A67" w:rsidRDefault="00382A67">
      <w:r>
        <w:separator/>
      </w:r>
    </w:p>
  </w:endnote>
  <w:endnote w:type="continuationSeparator" w:id="0">
    <w:p w:rsidR="00382A67" w:rsidRDefault="00382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77BF" w:rsidRPr="00225CC3" w:rsidRDefault="002347D0" w:rsidP="0064621A">
    <w:pPr>
      <w:pStyle w:val="a5"/>
      <w:jc w:val="center"/>
      <w:rPr>
        <w:rFonts w:ascii="Tahoma" w:hAnsi="Tahoma" w:cs="Tahoma"/>
        <w:sz w:val="16"/>
        <w:szCs w:val="16"/>
      </w:rPr>
    </w:pPr>
    <w:r w:rsidRPr="00225CC3">
      <w:rPr>
        <w:rStyle w:val="a7"/>
        <w:rFonts w:ascii="Tahoma" w:hAnsi="Tahoma" w:cs="Tahoma"/>
        <w:sz w:val="16"/>
        <w:szCs w:val="16"/>
      </w:rPr>
      <w:fldChar w:fldCharType="begin"/>
    </w:r>
    <w:r w:rsidRPr="00225CC3">
      <w:rPr>
        <w:rStyle w:val="a7"/>
        <w:rFonts w:ascii="Tahoma" w:hAnsi="Tahoma" w:cs="Tahoma"/>
        <w:sz w:val="16"/>
        <w:szCs w:val="16"/>
      </w:rPr>
      <w:instrText xml:space="preserve"> PAGE </w:instrText>
    </w:r>
    <w:r w:rsidRPr="00225CC3">
      <w:rPr>
        <w:rStyle w:val="a7"/>
        <w:rFonts w:ascii="Tahoma" w:hAnsi="Tahoma" w:cs="Tahoma"/>
        <w:sz w:val="16"/>
        <w:szCs w:val="16"/>
      </w:rPr>
      <w:fldChar w:fldCharType="separate"/>
    </w:r>
    <w:r w:rsidR="009A3BD2">
      <w:rPr>
        <w:rStyle w:val="a7"/>
        <w:rFonts w:ascii="Tahoma" w:hAnsi="Tahoma" w:cs="Tahoma"/>
        <w:noProof/>
        <w:sz w:val="16"/>
        <w:szCs w:val="16"/>
      </w:rPr>
      <w:t>4</w:t>
    </w:r>
    <w:r w:rsidRPr="00225CC3">
      <w:rPr>
        <w:rStyle w:val="a7"/>
        <w:rFonts w:ascii="Tahoma" w:hAnsi="Tahoma" w:cs="Tahom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2A67" w:rsidRDefault="00382A67">
      <w:r>
        <w:separator/>
      </w:r>
    </w:p>
  </w:footnote>
  <w:footnote w:type="continuationSeparator" w:id="0">
    <w:p w:rsidR="00382A67" w:rsidRDefault="00382A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77BF" w:rsidRPr="00A0424E" w:rsidRDefault="00382A67" w:rsidP="0064621A">
    <w:pPr>
      <w:pStyle w:val="a3"/>
      <w:spacing w:before="100" w:beforeAutospacing="1"/>
      <w:jc w:val="right"/>
      <w:rPr>
        <w:rFonts w:ascii="Tahoma" w:hAnsi="Tahoma" w:cs="Tahoma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C51D60"/>
    <w:multiLevelType w:val="multilevel"/>
    <w:tmpl w:val="525057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438"/>
    <w:rsid w:val="000778F6"/>
    <w:rsid w:val="00085DE4"/>
    <w:rsid w:val="00095F48"/>
    <w:rsid w:val="001818AC"/>
    <w:rsid w:val="001F6FC9"/>
    <w:rsid w:val="002045D9"/>
    <w:rsid w:val="002347D0"/>
    <w:rsid w:val="00256A24"/>
    <w:rsid w:val="00281922"/>
    <w:rsid w:val="00287135"/>
    <w:rsid w:val="002E6F84"/>
    <w:rsid w:val="00382A67"/>
    <w:rsid w:val="003E0AD0"/>
    <w:rsid w:val="004C02E7"/>
    <w:rsid w:val="00571438"/>
    <w:rsid w:val="00613B9D"/>
    <w:rsid w:val="00727A5D"/>
    <w:rsid w:val="00736460"/>
    <w:rsid w:val="007368EB"/>
    <w:rsid w:val="0075062C"/>
    <w:rsid w:val="00807547"/>
    <w:rsid w:val="00807720"/>
    <w:rsid w:val="008B5D05"/>
    <w:rsid w:val="009630B8"/>
    <w:rsid w:val="00987E96"/>
    <w:rsid w:val="009A3BD2"/>
    <w:rsid w:val="009C2714"/>
    <w:rsid w:val="009D75AE"/>
    <w:rsid w:val="009E1CF3"/>
    <w:rsid w:val="00A14979"/>
    <w:rsid w:val="00A61D60"/>
    <w:rsid w:val="00B822F1"/>
    <w:rsid w:val="00C1197B"/>
    <w:rsid w:val="00C157F4"/>
    <w:rsid w:val="00CD57A8"/>
    <w:rsid w:val="00DC5FCC"/>
    <w:rsid w:val="00DE75C7"/>
    <w:rsid w:val="00F3691F"/>
    <w:rsid w:val="00FC5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D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B5D0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B5D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8B5D0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8B5D0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8B5D05"/>
  </w:style>
  <w:style w:type="character" w:styleId="a8">
    <w:name w:val="Hyperlink"/>
    <w:basedOn w:val="a0"/>
    <w:uiPriority w:val="99"/>
    <w:rsid w:val="008B5D05"/>
    <w:rPr>
      <w:color w:val="0000FF"/>
      <w:u w:val="single"/>
    </w:rPr>
  </w:style>
  <w:style w:type="paragraph" w:customStyle="1" w:styleId="SM11">
    <w:name w:val="SM_1_1"/>
    <w:basedOn w:val="a9"/>
    <w:link w:val="SM110"/>
    <w:qFormat/>
    <w:rsid w:val="008B5D05"/>
    <w:pPr>
      <w:spacing w:before="120" w:after="60"/>
      <w:jc w:val="both"/>
    </w:pPr>
    <w:rPr>
      <w:rFonts w:ascii="Cambria" w:hAnsi="Cambria"/>
      <w:b/>
      <w:spacing w:val="-5"/>
    </w:rPr>
  </w:style>
  <w:style w:type="character" w:customStyle="1" w:styleId="SM110">
    <w:name w:val="SM_1_1 Знак"/>
    <w:basedOn w:val="aa"/>
    <w:link w:val="SM11"/>
    <w:rsid w:val="008B5D05"/>
    <w:rPr>
      <w:rFonts w:ascii="Cambria" w:eastAsia="Times New Roman" w:hAnsi="Cambria" w:cs="Times New Roman"/>
      <w:b/>
      <w:spacing w:val="-5"/>
      <w:sz w:val="24"/>
      <w:szCs w:val="24"/>
      <w:lang w:eastAsia="ru-RU"/>
    </w:rPr>
  </w:style>
  <w:style w:type="paragraph" w:customStyle="1" w:styleId="SMText">
    <w:name w:val="SM_Text"/>
    <w:basedOn w:val="a9"/>
    <w:link w:val="SMText0"/>
    <w:qFormat/>
    <w:rsid w:val="008B5D05"/>
    <w:pPr>
      <w:spacing w:after="60"/>
      <w:ind w:firstLine="567"/>
      <w:jc w:val="both"/>
    </w:pPr>
    <w:rPr>
      <w:rFonts w:ascii="Cambria" w:hAnsi="Cambria"/>
      <w:spacing w:val="-5"/>
      <w:sz w:val="20"/>
      <w:szCs w:val="20"/>
    </w:rPr>
  </w:style>
  <w:style w:type="character" w:customStyle="1" w:styleId="SMText0">
    <w:name w:val="SM_Text Знак"/>
    <w:basedOn w:val="aa"/>
    <w:link w:val="SMText"/>
    <w:rsid w:val="008B5D05"/>
    <w:rPr>
      <w:rFonts w:ascii="Cambria" w:eastAsia="Times New Roman" w:hAnsi="Cambria" w:cs="Times New Roman"/>
      <w:spacing w:val="-5"/>
      <w:sz w:val="20"/>
      <w:szCs w:val="20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8B5D05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8B5D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B5D0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B5D0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D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B5D0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B5D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8B5D0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8B5D0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8B5D05"/>
  </w:style>
  <w:style w:type="character" w:styleId="a8">
    <w:name w:val="Hyperlink"/>
    <w:basedOn w:val="a0"/>
    <w:uiPriority w:val="99"/>
    <w:rsid w:val="008B5D05"/>
    <w:rPr>
      <w:color w:val="0000FF"/>
      <w:u w:val="single"/>
    </w:rPr>
  </w:style>
  <w:style w:type="paragraph" w:customStyle="1" w:styleId="SM11">
    <w:name w:val="SM_1_1"/>
    <w:basedOn w:val="a9"/>
    <w:link w:val="SM110"/>
    <w:qFormat/>
    <w:rsid w:val="008B5D05"/>
    <w:pPr>
      <w:spacing w:before="120" w:after="60"/>
      <w:jc w:val="both"/>
    </w:pPr>
    <w:rPr>
      <w:rFonts w:ascii="Cambria" w:hAnsi="Cambria"/>
      <w:b/>
      <w:spacing w:val="-5"/>
    </w:rPr>
  </w:style>
  <w:style w:type="character" w:customStyle="1" w:styleId="SM110">
    <w:name w:val="SM_1_1 Знак"/>
    <w:basedOn w:val="aa"/>
    <w:link w:val="SM11"/>
    <w:rsid w:val="008B5D05"/>
    <w:rPr>
      <w:rFonts w:ascii="Cambria" w:eastAsia="Times New Roman" w:hAnsi="Cambria" w:cs="Times New Roman"/>
      <w:b/>
      <w:spacing w:val="-5"/>
      <w:sz w:val="24"/>
      <w:szCs w:val="24"/>
      <w:lang w:eastAsia="ru-RU"/>
    </w:rPr>
  </w:style>
  <w:style w:type="paragraph" w:customStyle="1" w:styleId="SMText">
    <w:name w:val="SM_Text"/>
    <w:basedOn w:val="a9"/>
    <w:link w:val="SMText0"/>
    <w:qFormat/>
    <w:rsid w:val="008B5D05"/>
    <w:pPr>
      <w:spacing w:after="60"/>
      <w:ind w:firstLine="567"/>
      <w:jc w:val="both"/>
    </w:pPr>
    <w:rPr>
      <w:rFonts w:ascii="Cambria" w:hAnsi="Cambria"/>
      <w:spacing w:val="-5"/>
      <w:sz w:val="20"/>
      <w:szCs w:val="20"/>
    </w:rPr>
  </w:style>
  <w:style w:type="character" w:customStyle="1" w:styleId="SMText0">
    <w:name w:val="SM_Text Знак"/>
    <w:basedOn w:val="aa"/>
    <w:link w:val="SMText"/>
    <w:rsid w:val="008B5D05"/>
    <w:rPr>
      <w:rFonts w:ascii="Cambria" w:eastAsia="Times New Roman" w:hAnsi="Cambria" w:cs="Times New Roman"/>
      <w:spacing w:val="-5"/>
      <w:sz w:val="20"/>
      <w:szCs w:val="20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8B5D05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8B5D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B5D0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B5D0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3D149E-D78A-4615-8360-401FB97F8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4</Pages>
  <Words>498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NoName</dc:creator>
  <cp:keywords/>
  <dc:description/>
  <cp:lastModifiedBy>NoName</cp:lastModifiedBy>
  <cp:revision>17</cp:revision>
  <cp:lastPrinted>2017-10-04T13:12:00Z</cp:lastPrinted>
  <dcterms:created xsi:type="dcterms:W3CDTF">2017-10-04T11:45:00Z</dcterms:created>
  <dcterms:modified xsi:type="dcterms:W3CDTF">2017-12-20T02:57:00Z</dcterms:modified>
</cp:coreProperties>
</file>